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E24B" w14:textId="52C40B9B" w:rsidR="006C0D39" w:rsidRPr="00562AC3" w:rsidRDefault="00562AC3" w:rsidP="00562AC3">
      <w:pPr>
        <w:jc w:val="right"/>
        <w:rPr>
          <w:sz w:val="20"/>
          <w:szCs w:val="20"/>
        </w:rPr>
      </w:pPr>
      <w:r w:rsidRPr="00562AC3">
        <w:rPr>
          <w:sz w:val="20"/>
          <w:szCs w:val="20"/>
        </w:rPr>
        <w:t xml:space="preserve">Warszawa, </w:t>
      </w:r>
      <w:r w:rsidR="00DF7398">
        <w:rPr>
          <w:sz w:val="20"/>
          <w:szCs w:val="20"/>
        </w:rPr>
        <w:t>20</w:t>
      </w:r>
      <w:r>
        <w:rPr>
          <w:sz w:val="20"/>
          <w:szCs w:val="20"/>
        </w:rPr>
        <w:t xml:space="preserve"> września 2021 r.</w:t>
      </w:r>
    </w:p>
    <w:p w14:paraId="0162D512" w14:textId="3B351203" w:rsidR="00177A69" w:rsidRPr="0079504D" w:rsidRDefault="00177A69">
      <w:pPr>
        <w:rPr>
          <w:b/>
          <w:bCs/>
          <w:sz w:val="28"/>
          <w:szCs w:val="28"/>
        </w:rPr>
      </w:pPr>
      <w:r w:rsidRPr="00177A69">
        <w:rPr>
          <w:b/>
          <w:bCs/>
          <w:sz w:val="28"/>
          <w:szCs w:val="28"/>
        </w:rPr>
        <w:t>Hinter.ai rozwinie sztuczną inteligencję ze wsparciem</w:t>
      </w:r>
      <w:r>
        <w:rPr>
          <w:b/>
          <w:bCs/>
          <w:sz w:val="28"/>
          <w:szCs w:val="28"/>
        </w:rPr>
        <w:t xml:space="preserve"> nowego</w:t>
      </w:r>
      <w:r w:rsidRPr="00177A69">
        <w:rPr>
          <w:b/>
          <w:bCs/>
          <w:sz w:val="28"/>
          <w:szCs w:val="28"/>
        </w:rPr>
        <w:t xml:space="preserve"> inwestora</w:t>
      </w:r>
    </w:p>
    <w:p w14:paraId="40F64098" w14:textId="5586258E" w:rsidR="005479A4" w:rsidRDefault="00177A69" w:rsidP="006C0D39">
      <w:pPr>
        <w:jc w:val="both"/>
        <w:rPr>
          <w:b/>
          <w:bCs/>
        </w:rPr>
      </w:pPr>
      <w:r>
        <w:rPr>
          <w:b/>
          <w:bCs/>
        </w:rPr>
        <w:t>R</w:t>
      </w:r>
      <w:r w:rsidR="002A267E">
        <w:rPr>
          <w:b/>
          <w:bCs/>
        </w:rPr>
        <w:t>ozwiązanie</w:t>
      </w:r>
      <w:r w:rsidR="00EE2CAD">
        <w:rPr>
          <w:b/>
          <w:bCs/>
        </w:rPr>
        <w:t>,</w:t>
      </w:r>
      <w:r w:rsidR="0097089D">
        <w:rPr>
          <w:b/>
          <w:bCs/>
        </w:rPr>
        <w:t xml:space="preserve"> które </w:t>
      </w:r>
      <w:r w:rsidR="00B95452">
        <w:rPr>
          <w:b/>
          <w:bCs/>
        </w:rPr>
        <w:t>wzmacnia</w:t>
      </w:r>
      <w:r w:rsidR="00706F9C">
        <w:rPr>
          <w:b/>
          <w:bCs/>
        </w:rPr>
        <w:t xml:space="preserve"> sprawn</w:t>
      </w:r>
      <w:r w:rsidR="00EE2CAD">
        <w:rPr>
          <w:b/>
          <w:bCs/>
        </w:rPr>
        <w:t>ość</w:t>
      </w:r>
      <w:r w:rsidR="00706F9C">
        <w:rPr>
          <w:b/>
          <w:bCs/>
        </w:rPr>
        <w:t xml:space="preserve"> działani</w:t>
      </w:r>
      <w:r w:rsidR="00EE2CAD">
        <w:rPr>
          <w:b/>
          <w:bCs/>
        </w:rPr>
        <w:t>a</w:t>
      </w:r>
      <w:r w:rsidR="00B95452">
        <w:rPr>
          <w:b/>
          <w:bCs/>
        </w:rPr>
        <w:t xml:space="preserve"> firm </w:t>
      </w:r>
      <w:r w:rsidR="004F51BA">
        <w:rPr>
          <w:b/>
          <w:bCs/>
        </w:rPr>
        <w:t>stawia</w:t>
      </w:r>
      <w:r w:rsidR="0097089D">
        <w:rPr>
          <w:b/>
          <w:bCs/>
        </w:rPr>
        <w:t xml:space="preserve"> na sztuczn</w:t>
      </w:r>
      <w:r w:rsidR="00EE2CAD">
        <w:rPr>
          <w:b/>
          <w:bCs/>
        </w:rPr>
        <w:t>ą</w:t>
      </w:r>
      <w:r w:rsidR="0097089D">
        <w:rPr>
          <w:b/>
          <w:bCs/>
        </w:rPr>
        <w:t xml:space="preserve"> inteligencj</w:t>
      </w:r>
      <w:r w:rsidR="00EE2CAD">
        <w:rPr>
          <w:b/>
          <w:bCs/>
        </w:rPr>
        <w:t>ę</w:t>
      </w:r>
      <w:r w:rsidR="0097089D">
        <w:rPr>
          <w:b/>
          <w:bCs/>
        </w:rPr>
        <w:t xml:space="preserve"> (AI) i uczeni</w:t>
      </w:r>
      <w:r w:rsidR="00EE2CAD">
        <w:rPr>
          <w:b/>
          <w:bCs/>
        </w:rPr>
        <w:t>e</w:t>
      </w:r>
      <w:r w:rsidR="0097089D">
        <w:rPr>
          <w:b/>
          <w:bCs/>
        </w:rPr>
        <w:t xml:space="preserve"> maszynow</w:t>
      </w:r>
      <w:r w:rsidR="00EE2CAD">
        <w:rPr>
          <w:b/>
          <w:bCs/>
        </w:rPr>
        <w:t>e</w:t>
      </w:r>
      <w:r w:rsidR="0097089D">
        <w:rPr>
          <w:b/>
          <w:bCs/>
        </w:rPr>
        <w:t xml:space="preserve"> (ML).</w:t>
      </w:r>
      <w:r w:rsidR="008629C8">
        <w:rPr>
          <w:b/>
        </w:rPr>
        <w:t xml:space="preserve"> </w:t>
      </w:r>
      <w:r w:rsidR="00F41698">
        <w:rPr>
          <w:b/>
        </w:rPr>
        <w:t>Hinter.ai</w:t>
      </w:r>
      <w:r w:rsidR="0097089D">
        <w:rPr>
          <w:b/>
        </w:rPr>
        <w:t xml:space="preserve"> ma </w:t>
      </w:r>
      <w:r w:rsidR="009D4847">
        <w:rPr>
          <w:b/>
        </w:rPr>
        <w:t xml:space="preserve">już </w:t>
      </w:r>
      <w:r w:rsidR="0097089D">
        <w:rPr>
          <w:b/>
        </w:rPr>
        <w:t>zadowolonych klientów, którzy korzystają z</w:t>
      </w:r>
      <w:r w:rsidR="009D4847">
        <w:rPr>
          <w:b/>
        </w:rPr>
        <w:t> </w:t>
      </w:r>
      <w:r w:rsidR="00F41698">
        <w:rPr>
          <w:b/>
        </w:rPr>
        <w:t>platformy</w:t>
      </w:r>
      <w:r w:rsidR="0097089D">
        <w:rPr>
          <w:b/>
        </w:rPr>
        <w:t>. Teraz w</w:t>
      </w:r>
      <w:r w:rsidR="003E1994">
        <w:rPr>
          <w:b/>
        </w:rPr>
        <w:t> </w:t>
      </w:r>
      <w:r w:rsidR="00CE5C42">
        <w:rPr>
          <w:b/>
        </w:rPr>
        <w:t>rozwiązanie</w:t>
      </w:r>
      <w:r w:rsidR="0097089D">
        <w:rPr>
          <w:b/>
        </w:rPr>
        <w:t xml:space="preserve"> zainwestował fundusz </w:t>
      </w:r>
      <w:r w:rsidR="00905D5A">
        <w:rPr>
          <w:b/>
        </w:rPr>
        <w:t>C</w:t>
      </w:r>
      <w:r w:rsidR="00CF06CD">
        <w:rPr>
          <w:b/>
        </w:rPr>
        <w:t>arlson</w:t>
      </w:r>
      <w:r w:rsidR="00905D5A">
        <w:rPr>
          <w:b/>
        </w:rPr>
        <w:t xml:space="preserve"> </w:t>
      </w:r>
      <w:r w:rsidR="005F241F" w:rsidRPr="005F241F">
        <w:rPr>
          <w:b/>
        </w:rPr>
        <w:t>EVIG Alfa</w:t>
      </w:r>
      <w:r w:rsidR="005F241F">
        <w:rPr>
          <w:b/>
        </w:rPr>
        <w:t>. P</w:t>
      </w:r>
      <w:r w:rsidR="009B3818">
        <w:rPr>
          <w:b/>
        </w:rPr>
        <w:t>ozyskane p</w:t>
      </w:r>
      <w:r w:rsidR="005F241F">
        <w:rPr>
          <w:b/>
        </w:rPr>
        <w:t xml:space="preserve">ieniądze będą przeznaczone na </w:t>
      </w:r>
      <w:r w:rsidR="00706F9C">
        <w:rPr>
          <w:b/>
        </w:rPr>
        <w:t xml:space="preserve">dalszy </w:t>
      </w:r>
      <w:r w:rsidR="005F241F">
        <w:rPr>
          <w:b/>
        </w:rPr>
        <w:t>rozwój</w:t>
      </w:r>
      <w:r w:rsidR="00B95452">
        <w:rPr>
          <w:b/>
        </w:rPr>
        <w:t xml:space="preserve"> </w:t>
      </w:r>
      <w:r w:rsidR="00706F9C">
        <w:rPr>
          <w:b/>
        </w:rPr>
        <w:t>algorytmów</w:t>
      </w:r>
      <w:r w:rsidR="005F241F">
        <w:rPr>
          <w:b/>
        </w:rPr>
        <w:t xml:space="preserve"> sztucznej inteligencji i uczenia maszynowego.</w:t>
      </w:r>
    </w:p>
    <w:p w14:paraId="7B3E18AA" w14:textId="266451BA" w:rsidR="00DD4D41" w:rsidRDefault="00B95452" w:rsidP="38558732">
      <w:pPr>
        <w:jc w:val="both"/>
      </w:pPr>
      <w:r>
        <w:t>Platforma</w:t>
      </w:r>
      <w:r w:rsidR="00570C42">
        <w:t xml:space="preserve"> </w:t>
      </w:r>
      <w:r w:rsidR="000B4AF6">
        <w:t>n</w:t>
      </w:r>
      <w:r w:rsidR="00C55416">
        <w:t>a</w:t>
      </w:r>
      <w:r w:rsidR="00BF1136">
        <w:t xml:space="preserve"> bazie zebranych danych </w:t>
      </w:r>
      <w:r>
        <w:t xml:space="preserve">o firmie w formie krótkich, pracowniczych ankiet online </w:t>
      </w:r>
      <w:r w:rsidR="00BF1136">
        <w:t>przygotowuje</w:t>
      </w:r>
      <w:r w:rsidR="0034380D">
        <w:t xml:space="preserve"> dla menedżerów</w:t>
      </w:r>
      <w:r w:rsidR="00C55416">
        <w:t xml:space="preserve"> listę zalecanych działań</w:t>
      </w:r>
      <w:r w:rsidR="00BF1136">
        <w:t>, których wdrożenie pomoże usprawnić funkcjonowanie organizacji</w:t>
      </w:r>
      <w:r w:rsidR="00C55416">
        <w:t xml:space="preserve">. </w:t>
      </w:r>
      <w:r w:rsidR="0071077D">
        <w:t xml:space="preserve">Rekomendacje </w:t>
      </w:r>
      <w:r w:rsidR="00706F9C">
        <w:t>są wynikiem</w:t>
      </w:r>
      <w:r w:rsidR="0071077D">
        <w:t xml:space="preserve"> zaawansowanych analiz statystycznych wykorzystujących wiedzę z obszaru psychologii organizacji. </w:t>
      </w:r>
      <w:r w:rsidR="00C55416">
        <w:t>W kolejnym</w:t>
      </w:r>
      <w:r w:rsidR="00BF1136">
        <w:t xml:space="preserve"> kroku</w:t>
      </w:r>
      <w:r w:rsidR="00C55416">
        <w:t xml:space="preserve"> Hinter.ai </w:t>
      </w:r>
      <w:r w:rsidR="0071077D">
        <w:t xml:space="preserve">aktywizuje menedżerów do wdrażania w firmie adekwatnych inicjatyw i </w:t>
      </w:r>
      <w:r w:rsidR="00C55416">
        <w:t xml:space="preserve">sprawdza rezultaty podjętych działań. </w:t>
      </w:r>
    </w:p>
    <w:p w14:paraId="40FFE6E3" w14:textId="5912D08B" w:rsidR="00D34ADC" w:rsidRPr="006B56A9" w:rsidRDefault="00D34ADC" w:rsidP="38558732">
      <w:pPr>
        <w:jc w:val="both"/>
        <w:rPr>
          <w:b/>
          <w:bCs/>
        </w:rPr>
      </w:pPr>
      <w:r w:rsidRPr="006B56A9">
        <w:rPr>
          <w:b/>
          <w:bCs/>
        </w:rPr>
        <w:t>Diagnoza i lekarstwo dla każdej firmy</w:t>
      </w:r>
    </w:p>
    <w:p w14:paraId="30304C69" w14:textId="3C1E8E5B" w:rsidR="00DD4D41" w:rsidRPr="00662EA8" w:rsidRDefault="006B56A9" w:rsidP="38558732">
      <w:pPr>
        <w:jc w:val="both"/>
      </w:pPr>
      <w:r>
        <w:rPr>
          <w:i/>
          <w:iCs/>
        </w:rPr>
        <w:t>–</w:t>
      </w:r>
      <w:r w:rsidR="00662EA8">
        <w:t xml:space="preserve"> </w:t>
      </w:r>
      <w:r w:rsidR="004F51BA">
        <w:rPr>
          <w:i/>
          <w:iCs/>
        </w:rPr>
        <w:t xml:space="preserve">Kluczowa </w:t>
      </w:r>
      <w:r w:rsidR="00662EA8">
        <w:rPr>
          <w:i/>
          <w:iCs/>
        </w:rPr>
        <w:t>w</w:t>
      </w:r>
      <w:r w:rsidR="0034380D">
        <w:rPr>
          <w:i/>
          <w:iCs/>
        </w:rPr>
        <w:t xml:space="preserve"> naszym rozwiązaniu</w:t>
      </w:r>
      <w:r w:rsidR="00662EA8">
        <w:rPr>
          <w:i/>
          <w:iCs/>
        </w:rPr>
        <w:t xml:space="preserve"> jest </w:t>
      </w:r>
      <w:r w:rsidR="0071077D">
        <w:rPr>
          <w:i/>
          <w:iCs/>
        </w:rPr>
        <w:t>biznesowa praktyczność proponowanego rozwiązania</w:t>
      </w:r>
      <w:r w:rsidR="00662EA8">
        <w:rPr>
          <w:i/>
          <w:iCs/>
        </w:rPr>
        <w:t xml:space="preserve">. Klienci nie otrzymują </w:t>
      </w:r>
      <w:r w:rsidR="000B4AF6">
        <w:rPr>
          <w:i/>
          <w:iCs/>
        </w:rPr>
        <w:t>suchego</w:t>
      </w:r>
      <w:r w:rsidR="00662EA8">
        <w:rPr>
          <w:i/>
          <w:iCs/>
        </w:rPr>
        <w:t xml:space="preserve"> raportu z</w:t>
      </w:r>
      <w:r w:rsidR="0034380D">
        <w:rPr>
          <w:i/>
          <w:iCs/>
        </w:rPr>
        <w:t> </w:t>
      </w:r>
      <w:r w:rsidR="00662EA8">
        <w:rPr>
          <w:i/>
          <w:iCs/>
        </w:rPr>
        <w:t>wynikami przeprowadzonego</w:t>
      </w:r>
      <w:r w:rsidR="00D34ADC">
        <w:rPr>
          <w:i/>
          <w:iCs/>
        </w:rPr>
        <w:t xml:space="preserve"> badania</w:t>
      </w:r>
      <w:r w:rsidR="0071077D">
        <w:rPr>
          <w:i/>
          <w:iCs/>
        </w:rPr>
        <w:t xml:space="preserve"> i to nie badanie jest tutaj istotą. Kluczem jest wynik w postaci konkretnych propozycji </w:t>
      </w:r>
      <w:r w:rsidR="00662EA8">
        <w:rPr>
          <w:i/>
          <w:iCs/>
        </w:rPr>
        <w:t xml:space="preserve">usprawnień </w:t>
      </w:r>
      <w:r w:rsidR="0071077D">
        <w:rPr>
          <w:i/>
          <w:iCs/>
        </w:rPr>
        <w:t xml:space="preserve">i </w:t>
      </w:r>
      <w:r w:rsidR="00662EA8">
        <w:rPr>
          <w:i/>
          <w:iCs/>
        </w:rPr>
        <w:t>rozwiązań z</w:t>
      </w:r>
      <w:r w:rsidR="00513BDD">
        <w:rPr>
          <w:i/>
          <w:iCs/>
        </w:rPr>
        <w:t>identyfikowanych</w:t>
      </w:r>
      <w:r w:rsidR="00662EA8">
        <w:rPr>
          <w:i/>
          <w:iCs/>
        </w:rPr>
        <w:t xml:space="preserve"> problemów. </w:t>
      </w:r>
      <w:r w:rsidR="00513BDD">
        <w:rPr>
          <w:i/>
          <w:iCs/>
        </w:rPr>
        <w:t>Dzięki temu m</w:t>
      </w:r>
      <w:r w:rsidR="00662EA8">
        <w:rPr>
          <w:i/>
          <w:iCs/>
        </w:rPr>
        <w:t xml:space="preserve">enedżerowie </w:t>
      </w:r>
      <w:r w:rsidR="00706F9C">
        <w:rPr>
          <w:i/>
          <w:iCs/>
        </w:rPr>
        <w:t>mogą się skoncentrować na pracy z podwładnymi</w:t>
      </w:r>
      <w:r w:rsidR="003E1994">
        <w:rPr>
          <w:i/>
          <w:iCs/>
        </w:rPr>
        <w:t>,</w:t>
      </w:r>
      <w:r w:rsidR="00706F9C">
        <w:rPr>
          <w:i/>
          <w:iCs/>
        </w:rPr>
        <w:t xml:space="preserve"> a mniej czasu poświęcają na </w:t>
      </w:r>
      <w:r w:rsidR="0071077D">
        <w:rPr>
          <w:i/>
          <w:iCs/>
        </w:rPr>
        <w:t>poszukiwani</w:t>
      </w:r>
      <w:r w:rsidR="00706F9C">
        <w:rPr>
          <w:i/>
          <w:iCs/>
        </w:rPr>
        <w:t>e</w:t>
      </w:r>
      <w:r w:rsidR="00EE2CAD">
        <w:rPr>
          <w:i/>
          <w:iCs/>
        </w:rPr>
        <w:t xml:space="preserve"> w firmie</w:t>
      </w:r>
      <w:r w:rsidR="003E1994">
        <w:rPr>
          <w:i/>
          <w:iCs/>
        </w:rPr>
        <w:t xml:space="preserve"> </w:t>
      </w:r>
      <w:r w:rsidR="0071077D">
        <w:rPr>
          <w:i/>
          <w:iCs/>
        </w:rPr>
        <w:t xml:space="preserve">informacji </w:t>
      </w:r>
      <w:r w:rsidR="00706F9C">
        <w:rPr>
          <w:i/>
          <w:iCs/>
        </w:rPr>
        <w:t>uzasadniających realizowane projekty</w:t>
      </w:r>
      <w:r w:rsidR="0071077D">
        <w:rPr>
          <w:i/>
          <w:iCs/>
        </w:rPr>
        <w:t xml:space="preserve">. Nie </w:t>
      </w:r>
      <w:r w:rsidR="00662EA8">
        <w:rPr>
          <w:i/>
          <w:iCs/>
        </w:rPr>
        <w:t>muszą</w:t>
      </w:r>
      <w:r w:rsidR="0071077D">
        <w:rPr>
          <w:i/>
          <w:iCs/>
        </w:rPr>
        <w:t xml:space="preserve"> też</w:t>
      </w:r>
      <w:r w:rsidR="00662EA8">
        <w:rPr>
          <w:i/>
          <w:iCs/>
        </w:rPr>
        <w:t xml:space="preserve"> przedzierać </w:t>
      </w:r>
      <w:r w:rsidR="00513BDD">
        <w:rPr>
          <w:i/>
          <w:iCs/>
        </w:rPr>
        <w:t xml:space="preserve">się </w:t>
      </w:r>
      <w:r w:rsidR="00662EA8">
        <w:rPr>
          <w:i/>
          <w:iCs/>
        </w:rPr>
        <w:t xml:space="preserve">przez </w:t>
      </w:r>
      <w:r w:rsidR="0071077D">
        <w:rPr>
          <w:i/>
          <w:iCs/>
        </w:rPr>
        <w:t>wielostronicowe raporty dzięki efektywnie podanym informacjom w</w:t>
      </w:r>
      <w:r w:rsidR="007F6D0E">
        <w:rPr>
          <w:i/>
          <w:iCs/>
        </w:rPr>
        <w:t> </w:t>
      </w:r>
      <w:r w:rsidR="0071077D">
        <w:rPr>
          <w:i/>
          <w:iCs/>
        </w:rPr>
        <w:t>formie</w:t>
      </w:r>
      <w:r w:rsidR="00662EA8">
        <w:rPr>
          <w:i/>
          <w:iCs/>
        </w:rPr>
        <w:t xml:space="preserve"> </w:t>
      </w:r>
      <w:r w:rsidR="0071077D">
        <w:rPr>
          <w:i/>
          <w:iCs/>
        </w:rPr>
        <w:t xml:space="preserve">listy </w:t>
      </w:r>
      <w:r w:rsidR="00662EA8">
        <w:rPr>
          <w:i/>
          <w:iCs/>
        </w:rPr>
        <w:t xml:space="preserve">zalecanych działań. System </w:t>
      </w:r>
      <w:r w:rsidR="00513BDD">
        <w:rPr>
          <w:i/>
          <w:iCs/>
        </w:rPr>
        <w:t>łączy</w:t>
      </w:r>
      <w:r w:rsidR="00662EA8">
        <w:rPr>
          <w:i/>
          <w:iCs/>
        </w:rPr>
        <w:t xml:space="preserve"> technologi</w:t>
      </w:r>
      <w:r w:rsidR="00513BDD">
        <w:rPr>
          <w:i/>
          <w:iCs/>
        </w:rPr>
        <w:t>ę</w:t>
      </w:r>
      <w:r w:rsidR="00662EA8">
        <w:rPr>
          <w:i/>
          <w:iCs/>
        </w:rPr>
        <w:t xml:space="preserve"> </w:t>
      </w:r>
      <w:r w:rsidR="00513BDD">
        <w:rPr>
          <w:i/>
          <w:iCs/>
        </w:rPr>
        <w:t>z</w:t>
      </w:r>
      <w:r w:rsidR="00662EA8">
        <w:rPr>
          <w:i/>
          <w:iCs/>
        </w:rPr>
        <w:t xml:space="preserve"> wiedz</w:t>
      </w:r>
      <w:r w:rsidR="00513BDD">
        <w:rPr>
          <w:i/>
          <w:iCs/>
        </w:rPr>
        <w:t>ą</w:t>
      </w:r>
      <w:r w:rsidR="00662EA8">
        <w:rPr>
          <w:i/>
          <w:iCs/>
        </w:rPr>
        <w:t xml:space="preserve"> eksperck</w:t>
      </w:r>
      <w:r w:rsidR="00513BDD">
        <w:rPr>
          <w:i/>
          <w:iCs/>
        </w:rPr>
        <w:t>ą</w:t>
      </w:r>
      <w:r w:rsidR="00662EA8">
        <w:rPr>
          <w:i/>
          <w:iCs/>
        </w:rPr>
        <w:t xml:space="preserve"> </w:t>
      </w:r>
      <w:r w:rsidR="00513BDD">
        <w:rPr>
          <w:i/>
          <w:iCs/>
        </w:rPr>
        <w:t>w</w:t>
      </w:r>
      <w:r w:rsidR="00662EA8">
        <w:rPr>
          <w:i/>
          <w:iCs/>
        </w:rPr>
        <w:t xml:space="preserve"> obszar</w:t>
      </w:r>
      <w:r w:rsidR="00513BDD">
        <w:rPr>
          <w:i/>
          <w:iCs/>
        </w:rPr>
        <w:t>ze</w:t>
      </w:r>
      <w:r w:rsidR="00662EA8">
        <w:rPr>
          <w:i/>
          <w:iCs/>
        </w:rPr>
        <w:t xml:space="preserve"> psychologii organizacji, którą zdobył na przestrzeni lat </w:t>
      </w:r>
      <w:r w:rsidR="00662EA8" w:rsidRPr="00662EA8">
        <w:rPr>
          <w:i/>
          <w:iCs/>
        </w:rPr>
        <w:t>Instytut Gauss</w:t>
      </w:r>
      <w:r w:rsidR="00D7112F">
        <w:rPr>
          <w:i/>
          <w:iCs/>
        </w:rPr>
        <w:t>a</w:t>
      </w:r>
      <w:r w:rsidR="00662EA8">
        <w:t xml:space="preserve"> – </w:t>
      </w:r>
      <w:r w:rsidR="0020504F" w:rsidRPr="0020504F">
        <w:t xml:space="preserve">mówi </w:t>
      </w:r>
      <w:r w:rsidR="0020504F" w:rsidRPr="00817D8A">
        <w:rPr>
          <w:b/>
          <w:bCs/>
        </w:rPr>
        <w:t>Bartosz Michałek</w:t>
      </w:r>
      <w:r w:rsidR="0020504F" w:rsidRPr="0020504F">
        <w:t>, współtwórca Hinter.ai</w:t>
      </w:r>
      <w:r w:rsidR="0020504F">
        <w:t>.</w:t>
      </w:r>
    </w:p>
    <w:p w14:paraId="4052706B" w14:textId="7E041066" w:rsidR="00CA3497" w:rsidRDefault="0071077D" w:rsidP="38558732">
      <w:pPr>
        <w:jc w:val="both"/>
      </w:pPr>
      <w:r>
        <w:t>O</w:t>
      </w:r>
      <w:r w:rsidR="006831CB">
        <w:t xml:space="preserve">dpowiednio zaprojektowane </w:t>
      </w:r>
      <w:r>
        <w:t xml:space="preserve">moduły badawcze </w:t>
      </w:r>
      <w:r w:rsidR="006831CB">
        <w:t xml:space="preserve">pomagają zdiagnozować </w:t>
      </w:r>
      <w:r w:rsidR="0034380D">
        <w:t xml:space="preserve">tzw. </w:t>
      </w:r>
      <w:r w:rsidR="006831CB">
        <w:t>„</w:t>
      </w:r>
      <w:r w:rsidR="00706F9C">
        <w:t>kluczowe czynniki</w:t>
      </w:r>
      <w:r w:rsidR="00BF1967">
        <w:t>” danych zjawisk</w:t>
      </w:r>
      <w:r>
        <w:t xml:space="preserve"> w organizacji</w:t>
      </w:r>
      <w:r w:rsidR="003E1994">
        <w:t>,</w:t>
      </w:r>
      <w:r w:rsidR="00706F9C">
        <w:t xml:space="preserve"> czyli możliwe przyczyny danej sytuacji w firmie. Można powiedzieć, że Hinter.ai nie tylko określa poziom danego zjawiska (co robią zwykłe badania), ale też potrafi </w:t>
      </w:r>
      <w:r w:rsidR="00CA3497">
        <w:t>wskazać potencjalne przyczyny tego</w:t>
      </w:r>
      <w:r w:rsidR="00EE2CAD">
        <w:t>,</w:t>
      </w:r>
      <w:r w:rsidR="00CA3497">
        <w:t xml:space="preserve"> co się dzieje. Jeśli pracownicy firmy nisko oceniają poziom benefitów to zwykle firma zabiera się za poprawienie benefitów, co zwiększa koszty stałe, lecz może nie mieć wpływu na zaangażowanie pracowników. Hinter.ai potrafi wykryć</w:t>
      </w:r>
      <w:r w:rsidR="00EE2CAD">
        <w:t>,</w:t>
      </w:r>
      <w:r w:rsidR="00CA3497">
        <w:t xml:space="preserve"> co stoi u podstaw zaangażowania pracowników i poprawy warunków pracy. Zwykle to są proste i tanie rozwiązania dla firmy, jednak bez zaawansowanych analiz statystycznych nie </w:t>
      </w:r>
      <w:r w:rsidR="003E1994">
        <w:t xml:space="preserve">są </w:t>
      </w:r>
      <w:r w:rsidR="00CA3497">
        <w:t>dostrzega</w:t>
      </w:r>
      <w:r w:rsidR="003D30D3">
        <w:t>l</w:t>
      </w:r>
      <w:r w:rsidR="003E1994">
        <w:t>ne</w:t>
      </w:r>
      <w:r w:rsidR="00CA3497">
        <w:t xml:space="preserve"> na pierwszy rzut oka.</w:t>
      </w:r>
    </w:p>
    <w:p w14:paraId="706D7110" w14:textId="130EA4EF" w:rsidR="00BF1967" w:rsidRPr="00A0627A" w:rsidRDefault="006B56A9" w:rsidP="38558732">
      <w:pPr>
        <w:jc w:val="both"/>
      </w:pPr>
      <w:r>
        <w:rPr>
          <w:i/>
          <w:iCs/>
        </w:rPr>
        <w:t>–</w:t>
      </w:r>
      <w:r w:rsidR="00BF1967">
        <w:t xml:space="preserve"> </w:t>
      </w:r>
      <w:r w:rsidR="00513BDD">
        <w:t>„</w:t>
      </w:r>
      <w:r w:rsidR="00CA3497">
        <w:rPr>
          <w:i/>
          <w:iCs/>
        </w:rPr>
        <w:t>Kluczowe czynniki</w:t>
      </w:r>
      <w:r w:rsidR="00513BDD">
        <w:rPr>
          <w:i/>
          <w:iCs/>
        </w:rPr>
        <w:t>”</w:t>
      </w:r>
      <w:r w:rsidR="00BF1967">
        <w:rPr>
          <w:i/>
          <w:iCs/>
        </w:rPr>
        <w:t xml:space="preserve"> mają bardzo duż</w:t>
      </w:r>
      <w:r w:rsidR="00DB5129">
        <w:rPr>
          <w:i/>
          <w:iCs/>
        </w:rPr>
        <w:t>e</w:t>
      </w:r>
      <w:r w:rsidR="00BF1967">
        <w:rPr>
          <w:i/>
          <w:iCs/>
        </w:rPr>
        <w:t xml:space="preserve"> znaczenie </w:t>
      </w:r>
      <w:r w:rsidR="007966A8">
        <w:rPr>
          <w:i/>
          <w:iCs/>
        </w:rPr>
        <w:t>dla efektywnego podejmowania decyzji</w:t>
      </w:r>
      <w:r w:rsidR="00DB5129">
        <w:rPr>
          <w:i/>
          <w:iCs/>
        </w:rPr>
        <w:t xml:space="preserve">. Niejednokrotnie firmy </w:t>
      </w:r>
      <w:r w:rsidR="008A22D2">
        <w:rPr>
          <w:i/>
          <w:iCs/>
        </w:rPr>
        <w:t>dostrzegają</w:t>
      </w:r>
      <w:r w:rsidR="00DB5129">
        <w:rPr>
          <w:i/>
          <w:iCs/>
        </w:rPr>
        <w:t xml:space="preserve"> problemy np. z funkcjonowaniem w trybie pracy zdalnej</w:t>
      </w:r>
      <w:r w:rsidR="002F5FB6">
        <w:rPr>
          <w:i/>
          <w:iCs/>
        </w:rPr>
        <w:t xml:space="preserve"> lub </w:t>
      </w:r>
      <w:r w:rsidR="00CA3497">
        <w:rPr>
          <w:i/>
          <w:iCs/>
        </w:rPr>
        <w:t>hybrydowej</w:t>
      </w:r>
      <w:r w:rsidR="00DB5129">
        <w:rPr>
          <w:i/>
          <w:iCs/>
        </w:rPr>
        <w:t>, jednak nie znając przyczyn</w:t>
      </w:r>
      <w:r w:rsidR="008A22D2">
        <w:rPr>
          <w:i/>
          <w:iCs/>
        </w:rPr>
        <w:t>,</w:t>
      </w:r>
      <w:r w:rsidR="00DB5129">
        <w:rPr>
          <w:i/>
          <w:iCs/>
        </w:rPr>
        <w:t xml:space="preserve"> działają </w:t>
      </w:r>
      <w:r w:rsidR="007966A8">
        <w:rPr>
          <w:i/>
          <w:iCs/>
        </w:rPr>
        <w:t xml:space="preserve">na podstawie </w:t>
      </w:r>
      <w:r w:rsidR="00CA3497">
        <w:rPr>
          <w:i/>
          <w:iCs/>
        </w:rPr>
        <w:t xml:space="preserve">samej </w:t>
      </w:r>
      <w:r w:rsidR="007966A8">
        <w:rPr>
          <w:i/>
          <w:iCs/>
        </w:rPr>
        <w:t>intuicji</w:t>
      </w:r>
      <w:r w:rsidR="00DB5129" w:rsidRPr="002F5FB6">
        <w:rPr>
          <w:i/>
          <w:iCs/>
        </w:rPr>
        <w:t xml:space="preserve">. </w:t>
      </w:r>
      <w:r w:rsidR="00DB5129" w:rsidRPr="00577F17">
        <w:rPr>
          <w:i/>
          <w:iCs/>
        </w:rPr>
        <w:t>W takiej sytuacji</w:t>
      </w:r>
      <w:r w:rsidR="00DB5129">
        <w:rPr>
          <w:i/>
          <w:iCs/>
        </w:rPr>
        <w:t xml:space="preserve"> są zmuszeni szukać i testować różnego rodzaju rozwiązania, co w konsekwencji pochłania czas i</w:t>
      </w:r>
      <w:r w:rsidR="002F5FB6">
        <w:rPr>
          <w:i/>
          <w:iCs/>
        </w:rPr>
        <w:t> </w:t>
      </w:r>
      <w:r w:rsidR="00DB5129">
        <w:rPr>
          <w:i/>
          <w:iCs/>
        </w:rPr>
        <w:t>pieniądze</w:t>
      </w:r>
      <w:r w:rsidR="00F35AC3">
        <w:rPr>
          <w:i/>
          <w:iCs/>
        </w:rPr>
        <w:t>.</w:t>
      </w:r>
      <w:r w:rsidR="00DB5129">
        <w:rPr>
          <w:i/>
          <w:iCs/>
        </w:rPr>
        <w:t xml:space="preserve"> </w:t>
      </w:r>
      <w:r w:rsidR="00F35AC3">
        <w:rPr>
          <w:i/>
          <w:iCs/>
        </w:rPr>
        <w:t>N</w:t>
      </w:r>
      <w:r w:rsidR="00DB5129">
        <w:rPr>
          <w:i/>
          <w:iCs/>
        </w:rPr>
        <w:t>ierozwiązane problemy</w:t>
      </w:r>
      <w:r w:rsidR="00CA3497">
        <w:rPr>
          <w:i/>
          <w:iCs/>
        </w:rPr>
        <w:t xml:space="preserve"> z czasem</w:t>
      </w:r>
      <w:r w:rsidR="00DB5129">
        <w:rPr>
          <w:i/>
          <w:iCs/>
        </w:rPr>
        <w:t xml:space="preserve"> </w:t>
      </w:r>
      <w:r w:rsidR="008A22D2">
        <w:rPr>
          <w:i/>
          <w:iCs/>
        </w:rPr>
        <w:t>powiększają się</w:t>
      </w:r>
      <w:r w:rsidR="00A0627A">
        <w:rPr>
          <w:i/>
          <w:iCs/>
        </w:rPr>
        <w:t xml:space="preserve">. </w:t>
      </w:r>
      <w:r w:rsidR="00513BDD">
        <w:rPr>
          <w:i/>
          <w:iCs/>
        </w:rPr>
        <w:t>Identyfikując</w:t>
      </w:r>
      <w:r w:rsidR="00A0627A">
        <w:rPr>
          <w:i/>
          <w:iCs/>
        </w:rPr>
        <w:t xml:space="preserve"> przyczyny oraz sposoby ich rozwiązania </w:t>
      </w:r>
      <w:r w:rsidR="00CA3497">
        <w:rPr>
          <w:i/>
          <w:iCs/>
        </w:rPr>
        <w:t xml:space="preserve">wiele spraw w organizacji </w:t>
      </w:r>
      <w:r w:rsidR="00A0627A">
        <w:rPr>
          <w:i/>
          <w:iCs/>
        </w:rPr>
        <w:t xml:space="preserve">można </w:t>
      </w:r>
      <w:r w:rsidR="00F41698">
        <w:rPr>
          <w:i/>
          <w:iCs/>
        </w:rPr>
        <w:t>poprawić</w:t>
      </w:r>
      <w:r w:rsidR="00A0627A">
        <w:rPr>
          <w:i/>
          <w:iCs/>
        </w:rPr>
        <w:t xml:space="preserve"> szybciej i skuteczniej</w:t>
      </w:r>
      <w:r w:rsidR="00CA3497">
        <w:rPr>
          <w:i/>
          <w:iCs/>
        </w:rPr>
        <w:t>, używając dużo mniejszego budżetu. To pokazuje jaką wartość mają dzisiaj informacje o funkcjonowaniu firmy</w:t>
      </w:r>
      <w:r w:rsidR="00750F27">
        <w:rPr>
          <w:i/>
          <w:iCs/>
        </w:rPr>
        <w:t xml:space="preserve"> dla kadry zarządzającej</w:t>
      </w:r>
      <w:r w:rsidR="00A0627A">
        <w:rPr>
          <w:i/>
          <w:iCs/>
        </w:rPr>
        <w:t xml:space="preserve"> –</w:t>
      </w:r>
      <w:r w:rsidR="00A0627A">
        <w:t xml:space="preserve"> </w:t>
      </w:r>
      <w:r w:rsidR="0020504F" w:rsidRPr="0020504F">
        <w:t xml:space="preserve">mówi </w:t>
      </w:r>
      <w:r w:rsidR="0020504F" w:rsidRPr="00817D8A">
        <w:rPr>
          <w:b/>
          <w:bCs/>
        </w:rPr>
        <w:t>Dariusz Ambroziak</w:t>
      </w:r>
      <w:r w:rsidR="0020504F" w:rsidRPr="0020504F">
        <w:t xml:space="preserve"> z Instytutu Gaussa, współtwórca rozwiązania.</w:t>
      </w:r>
    </w:p>
    <w:p w14:paraId="630855BF" w14:textId="61141819" w:rsidR="00DD4D41" w:rsidRPr="00F41698" w:rsidRDefault="00D7112F" w:rsidP="38558732">
      <w:pPr>
        <w:jc w:val="both"/>
        <w:rPr>
          <w:b/>
          <w:bCs/>
        </w:rPr>
      </w:pPr>
      <w:r w:rsidRPr="00F41698">
        <w:rPr>
          <w:b/>
          <w:bCs/>
        </w:rPr>
        <w:t xml:space="preserve">Nowy wymiar </w:t>
      </w:r>
      <w:r w:rsidR="00D05B1F">
        <w:rPr>
          <w:b/>
          <w:bCs/>
        </w:rPr>
        <w:t>wykorzystania danych</w:t>
      </w:r>
      <w:r w:rsidRPr="00F41698">
        <w:rPr>
          <w:b/>
          <w:bCs/>
        </w:rPr>
        <w:t xml:space="preserve"> dzięki sztucznej inteligencji </w:t>
      </w:r>
    </w:p>
    <w:p w14:paraId="759BC6E7" w14:textId="1AEABCE6" w:rsidR="00DD4D41" w:rsidRDefault="00F41698" w:rsidP="38558732">
      <w:pPr>
        <w:jc w:val="both"/>
      </w:pPr>
      <w:r>
        <w:t xml:space="preserve">Kolejnym etapem rozwoju Hinter.ai jest </w:t>
      </w:r>
      <w:r w:rsidR="00D05B1F">
        <w:t>z</w:t>
      </w:r>
      <w:r>
        <w:t>większenie możliwości analitycznych i większa automatyzacja procesów, dzięki wykorzystaniu sztucznej inteligencji</w:t>
      </w:r>
      <w:r w:rsidR="00D05B1F">
        <w:t xml:space="preserve"> oraz</w:t>
      </w:r>
      <w:r>
        <w:t xml:space="preserve"> uczenia maszynowego. Finansowani</w:t>
      </w:r>
      <w:r w:rsidR="004E4392">
        <w:t>e</w:t>
      </w:r>
      <w:r>
        <w:t xml:space="preserve"> prac </w:t>
      </w:r>
      <w:r>
        <w:lastRenderedPageBreak/>
        <w:t>badawczo-rozwojow</w:t>
      </w:r>
      <w:r w:rsidR="00513BDD">
        <w:t>ych</w:t>
      </w:r>
      <w:r w:rsidR="0020504F">
        <w:t xml:space="preserve"> w tym zakresie</w:t>
      </w:r>
      <w:r>
        <w:t xml:space="preserve"> zapewnia fundusz </w:t>
      </w:r>
      <w:r w:rsidR="00905D5A">
        <w:t>C</w:t>
      </w:r>
      <w:r w:rsidR="00CF06CD">
        <w:t>arlson</w:t>
      </w:r>
      <w:r w:rsidR="00905D5A">
        <w:t xml:space="preserve"> </w:t>
      </w:r>
      <w:r w:rsidRPr="00F41698">
        <w:t>EVIG Alfa</w:t>
      </w:r>
      <w:r w:rsidR="00513BDD">
        <w:t>, który powstał</w:t>
      </w:r>
      <w:r>
        <w:t xml:space="preserve"> w ra</w:t>
      </w:r>
      <w:r w:rsidR="00D05B1F">
        <w:t xml:space="preserve">mach inicjatywy </w:t>
      </w:r>
      <w:r w:rsidR="00D05B1F" w:rsidRPr="00D05B1F">
        <w:t>BRIdge Alfa</w:t>
      </w:r>
      <w:r w:rsidR="00D05B1F">
        <w:t xml:space="preserve">. </w:t>
      </w:r>
    </w:p>
    <w:p w14:paraId="1C65D46E" w14:textId="2DD0E584" w:rsidR="00DD4D41" w:rsidRDefault="006B56A9" w:rsidP="38558732">
      <w:pPr>
        <w:jc w:val="both"/>
      </w:pPr>
      <w:r>
        <w:rPr>
          <w:i/>
          <w:iCs/>
        </w:rPr>
        <w:t>–</w:t>
      </w:r>
      <w:r w:rsidR="00D05B1F">
        <w:rPr>
          <w:i/>
          <w:iCs/>
        </w:rPr>
        <w:t xml:space="preserve"> Hinter.ai to spółka z bardzo dużym potencjałem. Rozwiązanie jest już dopracowane i sprawdzone przez klientów. </w:t>
      </w:r>
      <w:r w:rsidR="00513BDD">
        <w:rPr>
          <w:i/>
          <w:iCs/>
        </w:rPr>
        <w:t>Z kolei o</w:t>
      </w:r>
      <w:r w:rsidR="00D05B1F">
        <w:rPr>
          <w:i/>
          <w:iCs/>
        </w:rPr>
        <w:t xml:space="preserve">bszar </w:t>
      </w:r>
      <w:r w:rsidR="00513BDD">
        <w:rPr>
          <w:i/>
          <w:iCs/>
        </w:rPr>
        <w:t>usprawniania</w:t>
      </w:r>
      <w:r w:rsidR="00D05B1F">
        <w:rPr>
          <w:i/>
          <w:iCs/>
        </w:rPr>
        <w:t xml:space="preserve"> funkcjonowania organizacji jest wyzwaniem dla wielu firm, </w:t>
      </w:r>
      <w:r w:rsidR="00D34ADC">
        <w:rPr>
          <w:i/>
          <w:iCs/>
        </w:rPr>
        <w:t>ponadto</w:t>
      </w:r>
      <w:r w:rsidR="00C50B75">
        <w:rPr>
          <w:i/>
          <w:iCs/>
        </w:rPr>
        <w:t xml:space="preserve"> zaburzonym przez </w:t>
      </w:r>
      <w:r w:rsidR="00D05B1F">
        <w:rPr>
          <w:i/>
          <w:iCs/>
        </w:rPr>
        <w:t>pandemi</w:t>
      </w:r>
      <w:r w:rsidR="00C50B75">
        <w:rPr>
          <w:i/>
          <w:iCs/>
        </w:rPr>
        <w:t>ę</w:t>
      </w:r>
      <w:r w:rsidR="00513BDD">
        <w:rPr>
          <w:i/>
          <w:iCs/>
        </w:rPr>
        <w:t>.</w:t>
      </w:r>
      <w:r w:rsidR="00D05B1F">
        <w:rPr>
          <w:i/>
          <w:iCs/>
        </w:rPr>
        <w:t xml:space="preserve"> </w:t>
      </w:r>
      <w:r w:rsidR="00D34ADC">
        <w:rPr>
          <w:i/>
          <w:iCs/>
        </w:rPr>
        <w:t>P</w:t>
      </w:r>
      <w:r w:rsidR="00D05B1F">
        <w:rPr>
          <w:i/>
          <w:iCs/>
        </w:rPr>
        <w:t>owszechn</w:t>
      </w:r>
      <w:r w:rsidR="00C50B75">
        <w:rPr>
          <w:i/>
          <w:iCs/>
        </w:rPr>
        <w:t>e</w:t>
      </w:r>
      <w:r w:rsidR="00D05B1F">
        <w:rPr>
          <w:i/>
          <w:iCs/>
        </w:rPr>
        <w:t xml:space="preserve"> wprowadzenie pracy zdalnej lub hybrydowej </w:t>
      </w:r>
      <w:r w:rsidR="00D34ADC">
        <w:rPr>
          <w:i/>
          <w:iCs/>
        </w:rPr>
        <w:t xml:space="preserve">dodatkowo </w:t>
      </w:r>
      <w:r w:rsidR="00E909AB">
        <w:rPr>
          <w:i/>
          <w:iCs/>
        </w:rPr>
        <w:t>powoduje</w:t>
      </w:r>
      <w:r w:rsidR="00D05B1F">
        <w:rPr>
          <w:i/>
          <w:iCs/>
        </w:rPr>
        <w:t>, że takie rozwiązanie jest na rynku</w:t>
      </w:r>
      <w:r w:rsidR="00C50B75">
        <w:rPr>
          <w:i/>
          <w:iCs/>
        </w:rPr>
        <w:t xml:space="preserve"> bardzo potrzebne</w:t>
      </w:r>
      <w:r w:rsidR="00E909AB">
        <w:rPr>
          <w:i/>
          <w:iCs/>
        </w:rPr>
        <w:t xml:space="preserve"> –</w:t>
      </w:r>
      <w:r w:rsidR="00E909AB">
        <w:t xml:space="preserve"> </w:t>
      </w:r>
      <w:r w:rsidR="00D30E3C">
        <w:t xml:space="preserve">mówi </w:t>
      </w:r>
      <w:r w:rsidR="00D30E3C" w:rsidRPr="007F6D0E">
        <w:rPr>
          <w:b/>
          <w:bCs/>
        </w:rPr>
        <w:t>Dawid Wesołowski</w:t>
      </w:r>
      <w:r w:rsidR="00D30E3C">
        <w:t xml:space="preserve"> Prezes </w:t>
      </w:r>
      <w:r w:rsidR="00E909AB">
        <w:t xml:space="preserve">funduszu </w:t>
      </w:r>
      <w:r w:rsidR="00905D5A">
        <w:t>C</w:t>
      </w:r>
      <w:r w:rsidR="00CF06CD">
        <w:t>arlson</w:t>
      </w:r>
      <w:r w:rsidR="00D55343">
        <w:t xml:space="preserve"> </w:t>
      </w:r>
      <w:r w:rsidR="00E909AB" w:rsidRPr="00F41698">
        <w:t>EVIG Alfa</w:t>
      </w:r>
      <w:r w:rsidR="00D05B1F">
        <w:rPr>
          <w:i/>
          <w:iCs/>
        </w:rPr>
        <w:t>.</w:t>
      </w:r>
      <w:r w:rsidR="00E909AB">
        <w:rPr>
          <w:i/>
          <w:iCs/>
        </w:rPr>
        <w:t xml:space="preserve"> –</w:t>
      </w:r>
      <w:r w:rsidR="00D05B1F">
        <w:rPr>
          <w:i/>
          <w:iCs/>
        </w:rPr>
        <w:t xml:space="preserve"> </w:t>
      </w:r>
      <w:r w:rsidR="00E909AB">
        <w:rPr>
          <w:i/>
          <w:iCs/>
        </w:rPr>
        <w:t>Co więcej, w</w:t>
      </w:r>
      <w:r w:rsidR="00D05B1F">
        <w:rPr>
          <w:i/>
          <w:iCs/>
        </w:rPr>
        <w:t xml:space="preserve">ykorzystanie sztucznej inteligencji i uczenia maszynowego </w:t>
      </w:r>
      <w:r w:rsidR="00E909AB">
        <w:rPr>
          <w:i/>
          <w:iCs/>
        </w:rPr>
        <w:t>sprawia</w:t>
      </w:r>
      <w:r w:rsidR="00D05B1F">
        <w:rPr>
          <w:i/>
          <w:iCs/>
        </w:rPr>
        <w:t xml:space="preserve">, że Hinter.ai może skalować </w:t>
      </w:r>
      <w:r w:rsidR="00A353D7">
        <w:rPr>
          <w:i/>
          <w:iCs/>
        </w:rPr>
        <w:t>swoje usługi na każdym rynku</w:t>
      </w:r>
      <w:r w:rsidR="001961B2">
        <w:rPr>
          <w:i/>
          <w:iCs/>
        </w:rPr>
        <w:t xml:space="preserve"> na świecie</w:t>
      </w:r>
      <w:r w:rsidR="00A353D7">
        <w:rPr>
          <w:i/>
          <w:iCs/>
        </w:rPr>
        <w:t>, w którym firmy korzystają z nowych technologii –</w:t>
      </w:r>
      <w:r w:rsidR="00A353D7">
        <w:t xml:space="preserve"> </w:t>
      </w:r>
      <w:r w:rsidR="00E909AB">
        <w:t>dodaje</w:t>
      </w:r>
      <w:r w:rsidR="00A353D7">
        <w:t>.</w:t>
      </w:r>
    </w:p>
    <w:p w14:paraId="70FF546F" w14:textId="27ABB668" w:rsidR="009B3818" w:rsidRDefault="009B3818" w:rsidP="38558732">
      <w:pPr>
        <w:jc w:val="both"/>
      </w:pPr>
      <w:r>
        <w:t xml:space="preserve">Obecnie </w:t>
      </w:r>
      <w:r w:rsidR="009E7C11">
        <w:t xml:space="preserve">za pomocą </w:t>
      </w:r>
      <w:r>
        <w:t xml:space="preserve">Hinter.ai </w:t>
      </w:r>
      <w:r w:rsidR="009E7C11">
        <w:t xml:space="preserve">można zbadać firmę </w:t>
      </w:r>
      <w:r w:rsidR="0020504F">
        <w:t>z wykorzystaniem</w:t>
      </w:r>
      <w:r w:rsidR="009E7C11">
        <w:t xml:space="preserve"> </w:t>
      </w:r>
      <w:r w:rsidR="00CA3497">
        <w:t>sprawdzonych</w:t>
      </w:r>
      <w:r w:rsidR="002F5FB6">
        <w:t xml:space="preserve"> </w:t>
      </w:r>
      <w:r w:rsidR="009E7C11">
        <w:t>modułów</w:t>
      </w:r>
      <w:r w:rsidR="007966A8">
        <w:t xml:space="preserve"> badawczych</w:t>
      </w:r>
      <w:r w:rsidR="009E7C11">
        <w:t xml:space="preserve"> „Przegląd </w:t>
      </w:r>
      <w:r w:rsidR="0020504F">
        <w:t>O</w:t>
      </w:r>
      <w:r w:rsidR="009E7C11">
        <w:t>rganizacji” czy „Analiza Pracy Zdalnej”</w:t>
      </w:r>
      <w:r w:rsidR="007966A8">
        <w:t xml:space="preserve"> oraz </w:t>
      </w:r>
      <w:r w:rsidR="00F35AC3">
        <w:t>bada</w:t>
      </w:r>
      <w:r w:rsidR="00E55AFF">
        <w:t>ń</w:t>
      </w:r>
      <w:r w:rsidR="002F5FB6">
        <w:t xml:space="preserve"> </w:t>
      </w:r>
      <w:r w:rsidR="007966A8">
        <w:t>tworzon</w:t>
      </w:r>
      <w:r w:rsidR="00E55AFF">
        <w:t>ych</w:t>
      </w:r>
      <w:r w:rsidR="00CA3497">
        <w:t xml:space="preserve"> zgodnie z</w:t>
      </w:r>
      <w:r w:rsidR="002F5FB6">
        <w:t> </w:t>
      </w:r>
      <w:r w:rsidR="00CA3497">
        <w:t>indywidualnymi potrzebami danej firmy</w:t>
      </w:r>
      <w:r w:rsidR="00C50B75">
        <w:t>.</w:t>
      </w:r>
      <w:r w:rsidR="009E7C11">
        <w:t xml:space="preserve"> </w:t>
      </w:r>
      <w:r w:rsidR="00C50B75">
        <w:t>T</w:t>
      </w:r>
      <w:r w:rsidR="009E7C11">
        <w:t>rwają prace na</w:t>
      </w:r>
      <w:r w:rsidR="004F51BA">
        <w:t>d</w:t>
      </w:r>
      <w:r w:rsidR="009E7C11">
        <w:t xml:space="preserve"> kolejnymi modułami</w:t>
      </w:r>
      <w:r w:rsidR="00C50B75">
        <w:t>, a</w:t>
      </w:r>
      <w:r w:rsidR="009E7C11">
        <w:t xml:space="preserve"> </w:t>
      </w:r>
      <w:r w:rsidR="007966A8">
        <w:t xml:space="preserve">wdrożenie funkcjonalności </w:t>
      </w:r>
      <w:r w:rsidR="009E7C11">
        <w:t xml:space="preserve">sztucznej inteligencji znacząco ten zakres rozszerzy. </w:t>
      </w:r>
    </w:p>
    <w:p w14:paraId="13283E22" w14:textId="780B1521" w:rsidR="009E7C11" w:rsidRPr="0096729F" w:rsidRDefault="006B56A9" w:rsidP="38558732">
      <w:pPr>
        <w:jc w:val="both"/>
      </w:pPr>
      <w:r>
        <w:rPr>
          <w:i/>
          <w:iCs/>
        </w:rPr>
        <w:t>–</w:t>
      </w:r>
      <w:r w:rsidR="009E7C11">
        <w:rPr>
          <w:i/>
          <w:iCs/>
        </w:rPr>
        <w:t xml:space="preserve"> Wdrożenie</w:t>
      </w:r>
      <w:r w:rsidR="00F35AC3">
        <w:rPr>
          <w:i/>
          <w:iCs/>
        </w:rPr>
        <w:t xml:space="preserve"> algorytmów </w:t>
      </w:r>
      <w:r w:rsidR="009E7C11">
        <w:rPr>
          <w:i/>
          <w:iCs/>
        </w:rPr>
        <w:t xml:space="preserve">uczenia maszynowego </w:t>
      </w:r>
      <w:r w:rsidR="00C50B75">
        <w:rPr>
          <w:i/>
          <w:iCs/>
        </w:rPr>
        <w:t>przyniesie</w:t>
      </w:r>
      <w:r w:rsidR="009E7C11">
        <w:rPr>
          <w:i/>
          <w:iCs/>
        </w:rPr>
        <w:t xml:space="preserve"> </w:t>
      </w:r>
      <w:r w:rsidR="00CA3497">
        <w:rPr>
          <w:i/>
          <w:iCs/>
        </w:rPr>
        <w:t>dużo większe</w:t>
      </w:r>
      <w:r w:rsidR="009E7C11">
        <w:rPr>
          <w:i/>
          <w:iCs/>
        </w:rPr>
        <w:t xml:space="preserve"> możliwości </w:t>
      </w:r>
      <w:r w:rsidR="0060270D">
        <w:rPr>
          <w:i/>
          <w:iCs/>
        </w:rPr>
        <w:t>analizowania danych, które do tej pory były niewykorzystywane</w:t>
      </w:r>
      <w:r w:rsidR="009D0287">
        <w:rPr>
          <w:i/>
          <w:iCs/>
        </w:rPr>
        <w:t xml:space="preserve"> przez firmy</w:t>
      </w:r>
      <w:r w:rsidR="0060270D">
        <w:rPr>
          <w:i/>
          <w:iCs/>
        </w:rPr>
        <w:t xml:space="preserve">. Dzięki sztucznej inteligencji system samodzielnie </w:t>
      </w:r>
      <w:r w:rsidR="00C50B75">
        <w:rPr>
          <w:i/>
          <w:iCs/>
        </w:rPr>
        <w:t>na</w:t>
      </w:r>
      <w:r w:rsidR="0060270D">
        <w:rPr>
          <w:i/>
          <w:iCs/>
        </w:rPr>
        <w:t>ucz</w:t>
      </w:r>
      <w:r w:rsidR="00C50B75">
        <w:rPr>
          <w:i/>
          <w:iCs/>
        </w:rPr>
        <w:t>y</w:t>
      </w:r>
      <w:r w:rsidR="0060270D">
        <w:rPr>
          <w:i/>
          <w:iCs/>
        </w:rPr>
        <w:t xml:space="preserve"> się danej organizacji i </w:t>
      </w:r>
      <w:r w:rsidR="00C50B75">
        <w:rPr>
          <w:i/>
          <w:iCs/>
        </w:rPr>
        <w:t>s</w:t>
      </w:r>
      <w:r w:rsidR="0060270D">
        <w:rPr>
          <w:i/>
          <w:iCs/>
        </w:rPr>
        <w:t xml:space="preserve">tworzy </w:t>
      </w:r>
      <w:r w:rsidR="007966A8">
        <w:rPr>
          <w:i/>
          <w:iCs/>
        </w:rPr>
        <w:t>jeszcze bardziej precyzyjne rekomendacje działań dla firmy</w:t>
      </w:r>
      <w:r w:rsidR="0060270D">
        <w:rPr>
          <w:i/>
          <w:iCs/>
        </w:rPr>
        <w:t xml:space="preserve">. </w:t>
      </w:r>
      <w:r w:rsidR="00CA3497">
        <w:rPr>
          <w:i/>
          <w:iCs/>
        </w:rPr>
        <w:t xml:space="preserve">Warto zauważyć, </w:t>
      </w:r>
      <w:r w:rsidR="00750F27">
        <w:rPr>
          <w:i/>
          <w:iCs/>
        </w:rPr>
        <w:t xml:space="preserve">że algorytmy AI/ML potrafią znajdować takie powiązania, które dla nas ludzi są nieoczywiste, lecz mają istotny wpływ na nasze funkcjonowanie. </w:t>
      </w:r>
      <w:r w:rsidR="0060270D">
        <w:rPr>
          <w:i/>
          <w:iCs/>
        </w:rPr>
        <w:t xml:space="preserve">System </w:t>
      </w:r>
      <w:r w:rsidR="00AD7A45">
        <w:rPr>
          <w:i/>
          <w:iCs/>
        </w:rPr>
        <w:t>połączy</w:t>
      </w:r>
      <w:r w:rsidR="0060270D">
        <w:rPr>
          <w:i/>
          <w:iCs/>
        </w:rPr>
        <w:t xml:space="preserve"> także dane pozyskane w ramach badania pracowników z </w:t>
      </w:r>
      <w:r w:rsidR="00AD7A45">
        <w:rPr>
          <w:i/>
          <w:iCs/>
        </w:rPr>
        <w:t xml:space="preserve">twardymi </w:t>
      </w:r>
      <w:r w:rsidR="0060270D">
        <w:rPr>
          <w:i/>
          <w:iCs/>
        </w:rPr>
        <w:t>danymi</w:t>
      </w:r>
      <w:r w:rsidR="007966A8">
        <w:rPr>
          <w:i/>
          <w:iCs/>
        </w:rPr>
        <w:t xml:space="preserve"> </w:t>
      </w:r>
      <w:r w:rsidR="00A45B04">
        <w:rPr>
          <w:i/>
          <w:iCs/>
        </w:rPr>
        <w:t xml:space="preserve"> </w:t>
      </w:r>
      <w:r w:rsidR="007966A8">
        <w:rPr>
          <w:i/>
          <w:iCs/>
        </w:rPr>
        <w:t>pochodzącymi z organizacji</w:t>
      </w:r>
      <w:r w:rsidR="0060270D">
        <w:rPr>
          <w:i/>
          <w:iCs/>
        </w:rPr>
        <w:t xml:space="preserve">, </w:t>
      </w:r>
      <w:r w:rsidR="00AD7A45">
        <w:rPr>
          <w:i/>
          <w:iCs/>
        </w:rPr>
        <w:t>dzięki czemu</w:t>
      </w:r>
      <w:r w:rsidR="0060270D">
        <w:rPr>
          <w:i/>
          <w:iCs/>
        </w:rPr>
        <w:t xml:space="preserve"> dowiemy się jak </w:t>
      </w:r>
      <w:r w:rsidR="00E909AB">
        <w:rPr>
          <w:i/>
          <w:iCs/>
        </w:rPr>
        <w:t>określone</w:t>
      </w:r>
      <w:r w:rsidR="0060270D">
        <w:rPr>
          <w:i/>
          <w:iCs/>
        </w:rPr>
        <w:t xml:space="preserve"> zjawiska wpływają np. na sprzedaż</w:t>
      </w:r>
      <w:r w:rsidR="00750F27">
        <w:rPr>
          <w:i/>
          <w:iCs/>
        </w:rPr>
        <w:t>, różne wskaźniki efektywnościowe i tzw. twarde dane HR typu L-4, czas pracy itp.</w:t>
      </w:r>
      <w:r w:rsidR="002F5FB6">
        <w:rPr>
          <w:i/>
          <w:iCs/>
        </w:rPr>
        <w:t xml:space="preserve"> </w:t>
      </w:r>
      <w:r w:rsidR="0096729F">
        <w:rPr>
          <w:i/>
          <w:iCs/>
        </w:rPr>
        <w:t>–</w:t>
      </w:r>
      <w:r w:rsidR="0096729F">
        <w:t xml:space="preserve"> </w:t>
      </w:r>
      <w:r w:rsidR="0020504F" w:rsidRPr="0020504F">
        <w:t xml:space="preserve">mówi </w:t>
      </w:r>
      <w:r w:rsidR="0020504F" w:rsidRPr="00817D8A">
        <w:rPr>
          <w:b/>
          <w:bCs/>
        </w:rPr>
        <w:t>Dariusz Ambroziak</w:t>
      </w:r>
      <w:r w:rsidR="0020504F" w:rsidRPr="0020504F">
        <w:t>.</w:t>
      </w:r>
    </w:p>
    <w:p w14:paraId="1F299331" w14:textId="6004ADCA" w:rsidR="00D05B1F" w:rsidRPr="0096729F" w:rsidRDefault="0096729F" w:rsidP="38558732">
      <w:pPr>
        <w:jc w:val="both"/>
        <w:rPr>
          <w:b/>
          <w:bCs/>
        </w:rPr>
      </w:pPr>
      <w:r w:rsidRPr="0096729F">
        <w:rPr>
          <w:b/>
          <w:bCs/>
        </w:rPr>
        <w:t>Następny krok – ekspansja międzynarodowa</w:t>
      </w:r>
    </w:p>
    <w:p w14:paraId="36ADF41D" w14:textId="2729512B" w:rsidR="0096729F" w:rsidRDefault="00AD7A45" w:rsidP="38558732">
      <w:pPr>
        <w:jc w:val="both"/>
      </w:pPr>
      <w:r>
        <w:t xml:space="preserve">Spółka pochodząca z </w:t>
      </w:r>
      <w:r w:rsidR="00D27FD3">
        <w:t xml:space="preserve">Chełma planuje oferować </w:t>
      </w:r>
      <w:r>
        <w:t xml:space="preserve">swoje </w:t>
      </w:r>
      <w:r w:rsidR="00D27FD3">
        <w:t>usługi</w:t>
      </w:r>
      <w:r>
        <w:t xml:space="preserve"> również</w:t>
      </w:r>
      <w:r w:rsidR="00D27FD3">
        <w:t xml:space="preserve"> firmom </w:t>
      </w:r>
      <w:r>
        <w:t>spoza Polski</w:t>
      </w:r>
      <w:r w:rsidR="00D27FD3">
        <w:t>. Model biznesowy Hinter.ai pozwala na skalowanie narzędzia we wszystkich krajach, gdzie są wykorzystywane technologie</w:t>
      </w:r>
      <w:r w:rsidR="002F5FB6">
        <w:t>,</w:t>
      </w:r>
      <w:r w:rsidR="00D27FD3">
        <w:t xml:space="preserve"> </w:t>
      </w:r>
      <w:r w:rsidR="007966A8">
        <w:t>a</w:t>
      </w:r>
      <w:r w:rsidR="002F5FB6">
        <w:t xml:space="preserve"> </w:t>
      </w:r>
      <w:r w:rsidR="00D27FD3">
        <w:t>firmom zależy na pracownikach i</w:t>
      </w:r>
      <w:r w:rsidR="009D0287">
        <w:t> </w:t>
      </w:r>
      <w:r w:rsidR="00D27FD3">
        <w:t xml:space="preserve">dynamicznym rozwoju swojej organizacji. </w:t>
      </w:r>
    </w:p>
    <w:p w14:paraId="4AA8DFA5" w14:textId="20CACCEF" w:rsidR="00D27FD3" w:rsidRPr="00D30775" w:rsidRDefault="006B56A9" w:rsidP="38558732">
      <w:pPr>
        <w:jc w:val="both"/>
      </w:pPr>
      <w:r>
        <w:rPr>
          <w:i/>
          <w:iCs/>
        </w:rPr>
        <w:t>–</w:t>
      </w:r>
      <w:r w:rsidR="00D27FD3">
        <w:rPr>
          <w:i/>
          <w:iCs/>
        </w:rPr>
        <w:t xml:space="preserve"> Nasze rozwiązanie jest już dostępne w języku angielskim i planujemy wprowadzać kolejne</w:t>
      </w:r>
      <w:r w:rsidR="007966A8">
        <w:rPr>
          <w:i/>
          <w:iCs/>
        </w:rPr>
        <w:t xml:space="preserve"> wersje językowe</w:t>
      </w:r>
      <w:r w:rsidR="00D27FD3">
        <w:rPr>
          <w:i/>
          <w:iCs/>
        </w:rPr>
        <w:t>. Mamy już za sobą pierwsze</w:t>
      </w:r>
      <w:r w:rsidR="00AD7A45">
        <w:rPr>
          <w:i/>
          <w:iCs/>
        </w:rPr>
        <w:t xml:space="preserve"> anglojęzyczne</w:t>
      </w:r>
      <w:r w:rsidR="00D27FD3">
        <w:rPr>
          <w:i/>
          <w:iCs/>
        </w:rPr>
        <w:t xml:space="preserve"> wdrożeni</w:t>
      </w:r>
      <w:r w:rsidR="00AD7A45">
        <w:rPr>
          <w:i/>
          <w:iCs/>
        </w:rPr>
        <w:t>a</w:t>
      </w:r>
      <w:r w:rsidR="00D27FD3">
        <w:rPr>
          <w:i/>
          <w:iCs/>
        </w:rPr>
        <w:t>, które zakończył</w:t>
      </w:r>
      <w:r w:rsidR="00AD7A45">
        <w:rPr>
          <w:i/>
          <w:iCs/>
        </w:rPr>
        <w:t>y</w:t>
      </w:r>
      <w:r w:rsidR="00D27FD3">
        <w:rPr>
          <w:i/>
          <w:iCs/>
        </w:rPr>
        <w:t xml:space="preserve"> się sukcesem. Nasz system umożliwia przeprowadzenie badania w ramach jednej organizacji nawet w kilku językach. Model biznesowy jest dopracowany, dlatego w przyszłości </w:t>
      </w:r>
      <w:r w:rsidR="00AD7A45">
        <w:rPr>
          <w:i/>
          <w:iCs/>
        </w:rPr>
        <w:t>chcemy</w:t>
      </w:r>
      <w:r w:rsidR="00D27FD3">
        <w:rPr>
          <w:i/>
          <w:iCs/>
        </w:rPr>
        <w:t xml:space="preserve"> szukać potencjalnych inwestorów, którzy przede wszystkim pomogą nam wejś</w:t>
      </w:r>
      <w:r w:rsidR="00E909AB">
        <w:rPr>
          <w:i/>
          <w:iCs/>
        </w:rPr>
        <w:t>ć</w:t>
      </w:r>
      <w:r w:rsidR="00D27FD3">
        <w:rPr>
          <w:i/>
          <w:iCs/>
        </w:rPr>
        <w:t xml:space="preserve"> na </w:t>
      </w:r>
      <w:r w:rsidR="00E909AB">
        <w:rPr>
          <w:i/>
          <w:iCs/>
        </w:rPr>
        <w:t>nowe</w:t>
      </w:r>
      <w:r w:rsidR="00D27FD3">
        <w:rPr>
          <w:i/>
          <w:iCs/>
        </w:rPr>
        <w:t xml:space="preserve"> rynki i dotr</w:t>
      </w:r>
      <w:r w:rsidR="00E909AB">
        <w:rPr>
          <w:i/>
          <w:iCs/>
        </w:rPr>
        <w:t>zeć</w:t>
      </w:r>
      <w:r w:rsidR="00D27FD3">
        <w:rPr>
          <w:i/>
          <w:iCs/>
        </w:rPr>
        <w:t xml:space="preserve"> do klientów –</w:t>
      </w:r>
      <w:r w:rsidR="00D27FD3">
        <w:t xml:space="preserve"> </w:t>
      </w:r>
      <w:r w:rsidR="0020504F" w:rsidRPr="0020504F">
        <w:t xml:space="preserve">mówi </w:t>
      </w:r>
      <w:r w:rsidR="0020504F" w:rsidRPr="00817D8A">
        <w:rPr>
          <w:b/>
          <w:bCs/>
        </w:rPr>
        <w:t>Bartosz Michałek</w:t>
      </w:r>
      <w:r w:rsidR="0020504F">
        <w:t>.</w:t>
      </w:r>
    </w:p>
    <w:p w14:paraId="04C8CFBF" w14:textId="0833DCEF" w:rsidR="009F0EA5" w:rsidRDefault="00D30775" w:rsidP="004A6C84">
      <w:pPr>
        <w:jc w:val="both"/>
      </w:pPr>
      <w:r>
        <w:t>Początki narzędzia Hinter.ai sięgają 2017 roku, gdy Bartosz Michałek, były prezes Comperia.pl</w:t>
      </w:r>
      <w:r w:rsidR="006444FF">
        <w:t>,</w:t>
      </w:r>
      <w:r>
        <w:t xml:space="preserve"> założył startup </w:t>
      </w:r>
      <w:r w:rsidR="007966A8">
        <w:t>iniJOB</w:t>
      </w:r>
      <w:r>
        <w:t xml:space="preserve">. Platforma oferowała m.in. Pulsometr </w:t>
      </w:r>
      <w:r w:rsidR="007966A8">
        <w:t>i</w:t>
      </w:r>
      <w:r>
        <w:t>ni</w:t>
      </w:r>
      <w:r w:rsidR="007966A8">
        <w:t>JOB</w:t>
      </w:r>
      <w:r>
        <w:t xml:space="preserve">, który umożliwiał monitorowanie </w:t>
      </w:r>
      <w:r w:rsidR="007966A8">
        <w:t>doświadcze</w:t>
      </w:r>
      <w:r w:rsidR="007F6D0E">
        <w:t>ń</w:t>
      </w:r>
      <w:r w:rsidR="007966A8">
        <w:t xml:space="preserve"> pracowników z firmą</w:t>
      </w:r>
      <w:r>
        <w:t xml:space="preserve"> i zbiera</w:t>
      </w:r>
      <w:r w:rsidR="0017636F">
        <w:t>nie</w:t>
      </w:r>
      <w:r>
        <w:t xml:space="preserve"> pomysł</w:t>
      </w:r>
      <w:r w:rsidR="0017636F">
        <w:t>ów od zespołu</w:t>
      </w:r>
      <w:r>
        <w:t>. Po kilku</w:t>
      </w:r>
      <w:r w:rsidR="0017636F">
        <w:t xml:space="preserve"> latach</w:t>
      </w:r>
      <w:r>
        <w:t xml:space="preserve"> doświadczeń z</w:t>
      </w:r>
      <w:r w:rsidR="002F5FB6">
        <w:t> </w:t>
      </w:r>
      <w:r>
        <w:t>rynku, dołączeniu Instytutu</w:t>
      </w:r>
      <w:r w:rsidR="001A422A" w:rsidRPr="001A422A">
        <w:t xml:space="preserve"> Gaussa</w:t>
      </w:r>
      <w:r w:rsidR="001A422A">
        <w:t xml:space="preserve"> oraz</w:t>
      </w:r>
      <w:r>
        <w:t xml:space="preserve"> wielu pivotach startup</w:t>
      </w:r>
      <w:r w:rsidR="001A422A">
        <w:t xml:space="preserve"> ewoluował do</w:t>
      </w:r>
      <w:r w:rsidR="0017636F">
        <w:t xml:space="preserve"> dopracowanego</w:t>
      </w:r>
      <w:r w:rsidR="001A422A">
        <w:t xml:space="preserve"> rozwiązania Hinter.ai. Na samym początku w pomysł </w:t>
      </w:r>
      <w:r w:rsidR="007966A8">
        <w:t xml:space="preserve">iniJOB </w:t>
      </w:r>
      <w:r w:rsidR="001A422A">
        <w:t>zainwestowało ponad 100 inwestorów w</w:t>
      </w:r>
      <w:r w:rsidR="0017636F">
        <w:t> </w:t>
      </w:r>
      <w:r w:rsidR="001A422A">
        <w:t>ramach kampanii</w:t>
      </w:r>
      <w:r>
        <w:t xml:space="preserve"> </w:t>
      </w:r>
      <w:r w:rsidR="001A422A" w:rsidRPr="001A422A">
        <w:t>crowdfunding</w:t>
      </w:r>
      <w:r w:rsidR="00AD7A45">
        <w:t>owej</w:t>
      </w:r>
      <w:r w:rsidR="001A422A">
        <w:t xml:space="preserve">, którzy obecnie są </w:t>
      </w:r>
      <w:r w:rsidR="007966A8">
        <w:t xml:space="preserve">pośrednio </w:t>
      </w:r>
      <w:r w:rsidR="001A422A">
        <w:t>akcjonariuszami Hinter.ai.</w:t>
      </w:r>
    </w:p>
    <w:p w14:paraId="0ACBB14F" w14:textId="77777777" w:rsidR="00145C8E" w:rsidRDefault="00145C8E" w:rsidP="00642809"/>
    <w:p w14:paraId="5522493A" w14:textId="77777777" w:rsidR="00642809" w:rsidRPr="00D83F90" w:rsidRDefault="006C0D39" w:rsidP="00642809">
      <w:pPr>
        <w:rPr>
          <w:b/>
        </w:rPr>
      </w:pPr>
      <w:r w:rsidRPr="00D83F90">
        <w:rPr>
          <w:b/>
        </w:rPr>
        <w:t>Więcej informacji:</w:t>
      </w:r>
    </w:p>
    <w:p w14:paraId="1F601D8C" w14:textId="77777777" w:rsidR="00D83F90" w:rsidRDefault="00D83F90" w:rsidP="00D83F90">
      <w:pPr>
        <w:spacing w:after="0"/>
      </w:pPr>
      <w:r>
        <w:t>Radosław Pupiec</w:t>
      </w:r>
    </w:p>
    <w:p w14:paraId="455A57C7" w14:textId="77777777" w:rsidR="00D83F90" w:rsidRDefault="00D83F90" w:rsidP="00D83F90">
      <w:pPr>
        <w:spacing w:after="0"/>
      </w:pPr>
      <w:r>
        <w:lastRenderedPageBreak/>
        <w:t>Menedżer Projektów, Clear Communication Group</w:t>
      </w:r>
    </w:p>
    <w:p w14:paraId="35E657EB" w14:textId="77777777" w:rsidR="00D83F90" w:rsidRDefault="00D83F90" w:rsidP="00D83F90">
      <w:pPr>
        <w:spacing w:after="0"/>
      </w:pPr>
      <w:r>
        <w:t>radoslaw.pupiec@clearcom.pl</w:t>
      </w:r>
    </w:p>
    <w:p w14:paraId="60C7980D" w14:textId="77777777" w:rsidR="006C0D39" w:rsidRDefault="00D83F90" w:rsidP="00D83F90">
      <w:pPr>
        <w:spacing w:after="0"/>
      </w:pPr>
      <w:r>
        <w:t>517 595 218</w:t>
      </w:r>
    </w:p>
    <w:p w14:paraId="64212813" w14:textId="77777777" w:rsidR="00642809" w:rsidRDefault="00642809" w:rsidP="00642809"/>
    <w:p w14:paraId="670B5CAF" w14:textId="77777777" w:rsidR="00642809" w:rsidRDefault="00642809" w:rsidP="00642809"/>
    <w:p w14:paraId="39EF821D" w14:textId="77777777" w:rsidR="00642809" w:rsidRDefault="00642809" w:rsidP="00642809"/>
    <w:p w14:paraId="345F5286" w14:textId="77777777" w:rsidR="00642809" w:rsidRDefault="00642809"/>
    <w:sectPr w:rsidR="0064280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08D9" w14:textId="77777777" w:rsidR="00992571" w:rsidRDefault="00992571" w:rsidP="005109FF">
      <w:pPr>
        <w:spacing w:after="0" w:line="240" w:lineRule="auto"/>
      </w:pPr>
      <w:r>
        <w:separator/>
      </w:r>
    </w:p>
  </w:endnote>
  <w:endnote w:type="continuationSeparator" w:id="0">
    <w:p w14:paraId="11D02B85" w14:textId="77777777" w:rsidR="00992571" w:rsidRDefault="00992571" w:rsidP="0051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2E1F" w14:textId="77777777" w:rsidR="00992571" w:rsidRDefault="00992571" w:rsidP="005109FF">
      <w:pPr>
        <w:spacing w:after="0" w:line="240" w:lineRule="auto"/>
      </w:pPr>
      <w:r>
        <w:separator/>
      </w:r>
    </w:p>
  </w:footnote>
  <w:footnote w:type="continuationSeparator" w:id="0">
    <w:p w14:paraId="1D5C12F6" w14:textId="77777777" w:rsidR="00992571" w:rsidRDefault="00992571" w:rsidP="0051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AF89" w14:textId="77777777" w:rsidR="006C0D39" w:rsidRDefault="38558732">
    <w:pPr>
      <w:pStyle w:val="Nagwek"/>
    </w:pPr>
    <w:r>
      <w:rPr>
        <w:noProof/>
        <w:lang w:eastAsia="pl-PL"/>
      </w:rPr>
      <w:drawing>
        <wp:inline distT="0" distB="0" distL="0" distR="0" wp14:anchorId="197F1DCD" wp14:editId="38558732">
          <wp:extent cx="2657475" cy="676275"/>
          <wp:effectExtent l="0" t="0" r="9525" b="9525"/>
          <wp:docPr id="11859549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2657475" cy="676275"/>
                  </a:xfrm>
                  <a:prstGeom prst="rect">
                    <a:avLst/>
                  </a:prstGeom>
                </pic:spPr>
              </pic:pic>
            </a:graphicData>
          </a:graphic>
        </wp:inline>
      </w:drawing>
    </w:r>
  </w:p>
  <w:p w14:paraId="1072F8BC" w14:textId="77777777" w:rsidR="006C0D39" w:rsidRDefault="006C0D3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09"/>
    <w:rsid w:val="00037141"/>
    <w:rsid w:val="00052B27"/>
    <w:rsid w:val="0008053D"/>
    <w:rsid w:val="000A5DDE"/>
    <w:rsid w:val="000B4AF6"/>
    <w:rsid w:val="00123B5B"/>
    <w:rsid w:val="00145C8E"/>
    <w:rsid w:val="00146DB0"/>
    <w:rsid w:val="0014770A"/>
    <w:rsid w:val="0017636F"/>
    <w:rsid w:val="00177A69"/>
    <w:rsid w:val="001961B2"/>
    <w:rsid w:val="001A422A"/>
    <w:rsid w:val="001B007C"/>
    <w:rsid w:val="001C1A53"/>
    <w:rsid w:val="001C5B03"/>
    <w:rsid w:val="0020504F"/>
    <w:rsid w:val="00217F89"/>
    <w:rsid w:val="00296EF5"/>
    <w:rsid w:val="002A267E"/>
    <w:rsid w:val="002B2AA5"/>
    <w:rsid w:val="002C1DA3"/>
    <w:rsid w:val="002C459F"/>
    <w:rsid w:val="002F5FB6"/>
    <w:rsid w:val="00303798"/>
    <w:rsid w:val="00306760"/>
    <w:rsid w:val="0034380D"/>
    <w:rsid w:val="00365E4A"/>
    <w:rsid w:val="003D30D3"/>
    <w:rsid w:val="003D76EA"/>
    <w:rsid w:val="003E1994"/>
    <w:rsid w:val="004047EC"/>
    <w:rsid w:val="00431790"/>
    <w:rsid w:val="00470592"/>
    <w:rsid w:val="004A6C84"/>
    <w:rsid w:val="004B1590"/>
    <w:rsid w:val="004D1D41"/>
    <w:rsid w:val="004E4392"/>
    <w:rsid w:val="004F21DF"/>
    <w:rsid w:val="004F51BA"/>
    <w:rsid w:val="005109FF"/>
    <w:rsid w:val="00513BDD"/>
    <w:rsid w:val="00524893"/>
    <w:rsid w:val="00524AA7"/>
    <w:rsid w:val="005479A4"/>
    <w:rsid w:val="00562AC3"/>
    <w:rsid w:val="005645CC"/>
    <w:rsid w:val="0056626C"/>
    <w:rsid w:val="00570C42"/>
    <w:rsid w:val="00577F17"/>
    <w:rsid w:val="005C4BFB"/>
    <w:rsid w:val="005F241F"/>
    <w:rsid w:val="0060270D"/>
    <w:rsid w:val="00632CA3"/>
    <w:rsid w:val="00642809"/>
    <w:rsid w:val="006444FF"/>
    <w:rsid w:val="00662EA8"/>
    <w:rsid w:val="006658A4"/>
    <w:rsid w:val="006831CB"/>
    <w:rsid w:val="006A48CE"/>
    <w:rsid w:val="006B56A9"/>
    <w:rsid w:val="006C0D39"/>
    <w:rsid w:val="006F0DF0"/>
    <w:rsid w:val="006F62B5"/>
    <w:rsid w:val="00706F9C"/>
    <w:rsid w:val="0071077D"/>
    <w:rsid w:val="00750F27"/>
    <w:rsid w:val="0079504D"/>
    <w:rsid w:val="007966A8"/>
    <w:rsid w:val="007E2BF8"/>
    <w:rsid w:val="007F6D0E"/>
    <w:rsid w:val="00817D8A"/>
    <w:rsid w:val="008629C8"/>
    <w:rsid w:val="00874BAC"/>
    <w:rsid w:val="0089534D"/>
    <w:rsid w:val="008A22D2"/>
    <w:rsid w:val="008C0092"/>
    <w:rsid w:val="00905D5A"/>
    <w:rsid w:val="0096729F"/>
    <w:rsid w:val="0097089D"/>
    <w:rsid w:val="00985471"/>
    <w:rsid w:val="00992571"/>
    <w:rsid w:val="009B3818"/>
    <w:rsid w:val="009D0287"/>
    <w:rsid w:val="009D4847"/>
    <w:rsid w:val="009E7C11"/>
    <w:rsid w:val="009F0EA5"/>
    <w:rsid w:val="009F1FBF"/>
    <w:rsid w:val="00A006C2"/>
    <w:rsid w:val="00A01E58"/>
    <w:rsid w:val="00A0627A"/>
    <w:rsid w:val="00A353D7"/>
    <w:rsid w:val="00A45B04"/>
    <w:rsid w:val="00A502C1"/>
    <w:rsid w:val="00A802B3"/>
    <w:rsid w:val="00A81FC3"/>
    <w:rsid w:val="00A83BF0"/>
    <w:rsid w:val="00AA32BB"/>
    <w:rsid w:val="00AD7A45"/>
    <w:rsid w:val="00AF77E3"/>
    <w:rsid w:val="00B10CE0"/>
    <w:rsid w:val="00B2514A"/>
    <w:rsid w:val="00B41310"/>
    <w:rsid w:val="00B95452"/>
    <w:rsid w:val="00BA5A10"/>
    <w:rsid w:val="00BE7213"/>
    <w:rsid w:val="00BF1136"/>
    <w:rsid w:val="00BF1967"/>
    <w:rsid w:val="00C1559A"/>
    <w:rsid w:val="00C41A29"/>
    <w:rsid w:val="00C50B75"/>
    <w:rsid w:val="00C55416"/>
    <w:rsid w:val="00C63AE1"/>
    <w:rsid w:val="00C81082"/>
    <w:rsid w:val="00C974F0"/>
    <w:rsid w:val="00CA3497"/>
    <w:rsid w:val="00CE5C42"/>
    <w:rsid w:val="00CF06CD"/>
    <w:rsid w:val="00D05B1F"/>
    <w:rsid w:val="00D13C17"/>
    <w:rsid w:val="00D26664"/>
    <w:rsid w:val="00D27FD3"/>
    <w:rsid w:val="00D30775"/>
    <w:rsid w:val="00D30E3C"/>
    <w:rsid w:val="00D33FC0"/>
    <w:rsid w:val="00D34ADC"/>
    <w:rsid w:val="00D55343"/>
    <w:rsid w:val="00D7112F"/>
    <w:rsid w:val="00D75578"/>
    <w:rsid w:val="00D83F90"/>
    <w:rsid w:val="00D9736E"/>
    <w:rsid w:val="00DA3BE7"/>
    <w:rsid w:val="00DB5129"/>
    <w:rsid w:val="00DC2BA9"/>
    <w:rsid w:val="00DC5091"/>
    <w:rsid w:val="00DD4D41"/>
    <w:rsid w:val="00DD73B3"/>
    <w:rsid w:val="00DD78D1"/>
    <w:rsid w:val="00DF5D73"/>
    <w:rsid w:val="00DF7398"/>
    <w:rsid w:val="00E515E3"/>
    <w:rsid w:val="00E55AFF"/>
    <w:rsid w:val="00E65121"/>
    <w:rsid w:val="00E71F25"/>
    <w:rsid w:val="00E74063"/>
    <w:rsid w:val="00E909AB"/>
    <w:rsid w:val="00E948EE"/>
    <w:rsid w:val="00EE2CAD"/>
    <w:rsid w:val="00F16033"/>
    <w:rsid w:val="00F35AC3"/>
    <w:rsid w:val="00F37FDC"/>
    <w:rsid w:val="00F40CD7"/>
    <w:rsid w:val="00F41698"/>
    <w:rsid w:val="00F53913"/>
    <w:rsid w:val="00F9108E"/>
    <w:rsid w:val="00FB145A"/>
    <w:rsid w:val="00FC4885"/>
    <w:rsid w:val="00FE3C06"/>
    <w:rsid w:val="0F20C905"/>
    <w:rsid w:val="14D75087"/>
    <w:rsid w:val="18851AD2"/>
    <w:rsid w:val="18E0A237"/>
    <w:rsid w:val="193BF8E0"/>
    <w:rsid w:val="1A1A7084"/>
    <w:rsid w:val="1CD89533"/>
    <w:rsid w:val="201CAA75"/>
    <w:rsid w:val="20D0F425"/>
    <w:rsid w:val="21471E36"/>
    <w:rsid w:val="23AB65C1"/>
    <w:rsid w:val="256D4A52"/>
    <w:rsid w:val="292BEEFD"/>
    <w:rsid w:val="3811A70C"/>
    <w:rsid w:val="38175B0B"/>
    <w:rsid w:val="38558732"/>
    <w:rsid w:val="38E3E8AA"/>
    <w:rsid w:val="41C3CD7E"/>
    <w:rsid w:val="42D420B3"/>
    <w:rsid w:val="46B03C67"/>
    <w:rsid w:val="4C796259"/>
    <w:rsid w:val="531509A4"/>
    <w:rsid w:val="65BBB6A9"/>
    <w:rsid w:val="66CC49E0"/>
    <w:rsid w:val="672E7E64"/>
    <w:rsid w:val="6D2DF20D"/>
    <w:rsid w:val="6F638C57"/>
    <w:rsid w:val="71CC0474"/>
    <w:rsid w:val="73B81762"/>
    <w:rsid w:val="755C96A4"/>
    <w:rsid w:val="76D50565"/>
    <w:rsid w:val="77AACCAD"/>
    <w:rsid w:val="7B38D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F3FB"/>
  <w15:docId w15:val="{484FA001-910A-45B3-86AE-014E71F3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2809"/>
    <w:rPr>
      <w:color w:val="0000FF"/>
      <w:u w:val="single"/>
    </w:rPr>
  </w:style>
  <w:style w:type="paragraph" w:styleId="NormalnyWeb">
    <w:name w:val="Normal (Web)"/>
    <w:basedOn w:val="Normalny"/>
    <w:uiPriority w:val="99"/>
    <w:semiHidden/>
    <w:unhideWhenUsed/>
    <w:rsid w:val="00642809"/>
    <w:pPr>
      <w:spacing w:before="100" w:beforeAutospacing="1" w:after="100" w:afterAutospacing="1" w:line="240" w:lineRule="auto"/>
    </w:pPr>
    <w:rPr>
      <w:rFonts w:ascii="Calibri" w:hAnsi="Calibri" w:cs="Calibri"/>
      <w:lang w:eastAsia="pl-PL"/>
    </w:rPr>
  </w:style>
  <w:style w:type="paragraph" w:styleId="Tekstprzypisukocowego">
    <w:name w:val="endnote text"/>
    <w:basedOn w:val="Normalny"/>
    <w:link w:val="TekstprzypisukocowegoZnak"/>
    <w:uiPriority w:val="99"/>
    <w:semiHidden/>
    <w:unhideWhenUsed/>
    <w:rsid w:val="005109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09FF"/>
    <w:rPr>
      <w:sz w:val="20"/>
      <w:szCs w:val="20"/>
    </w:rPr>
  </w:style>
  <w:style w:type="character" w:styleId="Odwoanieprzypisukocowego">
    <w:name w:val="endnote reference"/>
    <w:basedOn w:val="Domylnaczcionkaakapitu"/>
    <w:uiPriority w:val="99"/>
    <w:semiHidden/>
    <w:unhideWhenUsed/>
    <w:rsid w:val="005109FF"/>
    <w:rPr>
      <w:vertAlign w:val="superscript"/>
    </w:rPr>
  </w:style>
  <w:style w:type="paragraph" w:styleId="Nagwek">
    <w:name w:val="header"/>
    <w:basedOn w:val="Normalny"/>
    <w:link w:val="NagwekZnak"/>
    <w:uiPriority w:val="99"/>
    <w:unhideWhenUsed/>
    <w:rsid w:val="006C0D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D39"/>
  </w:style>
  <w:style w:type="paragraph" w:styleId="Stopka">
    <w:name w:val="footer"/>
    <w:basedOn w:val="Normalny"/>
    <w:link w:val="StopkaZnak"/>
    <w:uiPriority w:val="99"/>
    <w:unhideWhenUsed/>
    <w:rsid w:val="006C0D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D39"/>
  </w:style>
  <w:style w:type="character" w:customStyle="1" w:styleId="Nierozpoznanawzmianka1">
    <w:name w:val="Nierozpoznana wzmianka1"/>
    <w:basedOn w:val="Domylnaczcionkaakapitu"/>
    <w:uiPriority w:val="99"/>
    <w:semiHidden/>
    <w:unhideWhenUsed/>
    <w:rsid w:val="006C0D39"/>
    <w:rPr>
      <w:color w:val="605E5C"/>
      <w:shd w:val="clear" w:color="auto" w:fill="E1DFDD"/>
    </w:rPr>
  </w:style>
  <w:style w:type="paragraph" w:styleId="Tekstdymka">
    <w:name w:val="Balloon Text"/>
    <w:basedOn w:val="Normalny"/>
    <w:link w:val="TekstdymkaZnak"/>
    <w:uiPriority w:val="99"/>
    <w:semiHidden/>
    <w:unhideWhenUsed/>
    <w:rsid w:val="005479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A4"/>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9F0EA5"/>
    <w:rPr>
      <w:color w:val="605E5C"/>
      <w:shd w:val="clear" w:color="auto" w:fill="E1DFDD"/>
    </w:rPr>
  </w:style>
  <w:style w:type="character" w:styleId="UyteHipercze">
    <w:name w:val="FollowedHyperlink"/>
    <w:basedOn w:val="Domylnaczcionkaakapitu"/>
    <w:uiPriority w:val="99"/>
    <w:semiHidden/>
    <w:unhideWhenUsed/>
    <w:rsid w:val="00F53913"/>
    <w:rPr>
      <w:color w:val="954F72" w:themeColor="followedHyperlink"/>
      <w:u w:val="single"/>
    </w:rPr>
  </w:style>
  <w:style w:type="paragraph" w:styleId="Poprawka">
    <w:name w:val="Revision"/>
    <w:hidden/>
    <w:uiPriority w:val="99"/>
    <w:semiHidden/>
    <w:rsid w:val="00B95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034A5B584CB547A847E8880685BB94" ma:contentTypeVersion="6" ma:contentTypeDescription="Utwórz nowy dokument." ma:contentTypeScope="" ma:versionID="5070c060894a2b4ac66594c6fe45d54a">
  <xsd:schema xmlns:xsd="http://www.w3.org/2001/XMLSchema" xmlns:xs="http://www.w3.org/2001/XMLSchema" xmlns:p="http://schemas.microsoft.com/office/2006/metadata/properties" xmlns:ns2="fa3f5b95-77ad-41a3-8449-30d8e0683b56" targetNamespace="http://schemas.microsoft.com/office/2006/metadata/properties" ma:root="true" ma:fieldsID="da01f56bfa149dee0c1ab6409ddc990b" ns2:_="">
    <xsd:import namespace="fa3f5b95-77ad-41a3-8449-30d8e0683b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5b95-77ad-41a3-8449-30d8e068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2DD47-7ED6-414F-8865-BDC7DD457EF4}">
  <ds:schemaRefs>
    <ds:schemaRef ds:uri="http://schemas.microsoft.com/sharepoint/v3/contenttype/forms"/>
  </ds:schemaRefs>
</ds:datastoreItem>
</file>

<file path=customXml/itemProps2.xml><?xml version="1.0" encoding="utf-8"?>
<ds:datastoreItem xmlns:ds="http://schemas.openxmlformats.org/officeDocument/2006/customXml" ds:itemID="{2213F183-4DFB-48A2-97B8-A7FB121A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f5b95-77ad-41a3-8449-30d8e0683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13DE4-5794-4435-9D56-19E9601BE5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977</Words>
  <Characters>5863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Gieorgica</dc:creator>
  <cp:lastModifiedBy>Radosław Pupiec</cp:lastModifiedBy>
  <cp:revision>5</cp:revision>
  <cp:lastPrinted>2021-09-03T06:30:00Z</cp:lastPrinted>
  <dcterms:created xsi:type="dcterms:W3CDTF">2021-09-07T13:51:00Z</dcterms:created>
  <dcterms:modified xsi:type="dcterms:W3CDTF">2021-09-16T08:11:00Z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0x010100B9034A5B584CB547A847E8880685BB94</vt:lpwstr>
  </property>
</Properties>
</file>